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E5" w:rsidRDefault="00F338E5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94529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8E5" w:rsidRDefault="00F338E5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9245D">
        <w:rPr>
          <w:rFonts w:ascii="Times New Roman" w:hAnsi="Times New Roman" w:cs="Times New Roman"/>
          <w:sz w:val="24"/>
          <w:szCs w:val="24"/>
        </w:rPr>
        <w:t>В зависимости от условий, определенных в договорах и лицензионных соглашениях с правообладателями информационных ресурсов, работа с электронными документами и изданиями возможна.</w:t>
      </w:r>
    </w:p>
    <w:p w:rsidR="0069245D" w:rsidRPr="0069245D" w:rsidRDefault="0069245D" w:rsidP="0069245D">
      <w:pPr>
        <w:pStyle w:val="a4"/>
        <w:rPr>
          <w:b/>
        </w:rPr>
      </w:pP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45D">
        <w:rPr>
          <w:rFonts w:ascii="Times New Roman" w:hAnsi="Times New Roman" w:cs="Times New Roman"/>
          <w:b/>
          <w:sz w:val="24"/>
          <w:szCs w:val="24"/>
        </w:rPr>
        <w:t>2.3. Доступ к учебным и методическим материалам</w:t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9245D">
        <w:rPr>
          <w:rFonts w:ascii="Times New Roman" w:hAnsi="Times New Roman" w:cs="Times New Roman"/>
          <w:sz w:val="24"/>
          <w:szCs w:val="24"/>
        </w:rPr>
        <w:t>2.3.1. Учебные и методические материалы, размещаемые на официальном сайте Учреждения, находятся в открытом доступе.</w:t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9245D">
        <w:rPr>
          <w:rFonts w:ascii="Times New Roman" w:hAnsi="Times New Roman" w:cs="Times New Roman"/>
          <w:sz w:val="24"/>
          <w:szCs w:val="24"/>
        </w:rPr>
        <w:t>2.3.2.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9245D">
        <w:rPr>
          <w:rFonts w:ascii="Times New Roman" w:hAnsi="Times New Roman" w:cs="Times New Roman"/>
          <w:sz w:val="24"/>
          <w:szCs w:val="24"/>
        </w:rPr>
        <w:t xml:space="preserve">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 </w:t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9245D">
        <w:rPr>
          <w:rFonts w:ascii="Times New Roman" w:hAnsi="Times New Roman" w:cs="Times New Roman"/>
          <w:sz w:val="24"/>
          <w:szCs w:val="24"/>
        </w:rPr>
        <w:t>Работники учебных кабинетов, на которых возложено заведование учебным кабинетом,  должны оказать содействие педагогическому работнику в поиске испрашиваемого материала.</w:t>
      </w:r>
      <w:r w:rsidRPr="0069245D">
        <w:rPr>
          <w:rFonts w:ascii="Times New Roman" w:hAnsi="Times New Roman" w:cs="Times New Roman"/>
          <w:sz w:val="24"/>
          <w:szCs w:val="24"/>
        </w:rPr>
        <w:tab/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9245D">
        <w:rPr>
          <w:rFonts w:ascii="Times New Roman" w:hAnsi="Times New Roman" w:cs="Times New Roman"/>
          <w:sz w:val="24"/>
          <w:szCs w:val="24"/>
        </w:rPr>
        <w:t xml:space="preserve">Срок, на который выдаются учебные и методические материалы, определяется работником, на которого возложено заведование учебным кабинетом. </w:t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9245D">
        <w:rPr>
          <w:rFonts w:ascii="Times New Roman" w:hAnsi="Times New Roman" w:cs="Times New Roman"/>
          <w:sz w:val="24"/>
          <w:szCs w:val="24"/>
        </w:rPr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 Выдача педагогическому работнику и сдача им цифровых образовательных ресурсов фиксируются в журнале выдачи.</w:t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9245D">
        <w:rPr>
          <w:rFonts w:ascii="Times New Roman" w:hAnsi="Times New Roman" w:cs="Times New Roman"/>
          <w:sz w:val="24"/>
          <w:szCs w:val="24"/>
        </w:rPr>
        <w:t>Работники данных подразделений должны оказать содействие педагогическому работнику в поиске испрашиваемого материала.</w:t>
      </w:r>
      <w:r w:rsidRPr="0069245D">
        <w:rPr>
          <w:rFonts w:ascii="Times New Roman" w:hAnsi="Times New Roman" w:cs="Times New Roman"/>
          <w:sz w:val="24"/>
          <w:szCs w:val="24"/>
        </w:rPr>
        <w:tab/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45D">
        <w:rPr>
          <w:rFonts w:ascii="Times New Roman" w:hAnsi="Times New Roman" w:cs="Times New Roman"/>
          <w:b/>
          <w:sz w:val="24"/>
          <w:szCs w:val="24"/>
        </w:rPr>
        <w:t>2.4. Доступ к фондам музея Учреждения (этот пункт только для школ, где есть музей)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9245D">
        <w:rPr>
          <w:rFonts w:ascii="Times New Roman" w:hAnsi="Times New Roman" w:cs="Times New Roman"/>
          <w:sz w:val="24"/>
          <w:szCs w:val="24"/>
        </w:rPr>
        <w:t>2.4.1. Доступ педагогических работников, а также организованных групп обучающихся под руководством педагогического работника (работников) к фондам музея Учреждения осуществляется бесплатно.</w:t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9245D">
        <w:rPr>
          <w:rFonts w:ascii="Times New Roman" w:hAnsi="Times New Roman" w:cs="Times New Roman"/>
          <w:sz w:val="24"/>
          <w:szCs w:val="24"/>
        </w:rPr>
        <w:t>2.4.2. Посещение музея Учреждения организованными группами обучающихся под руководством педагогических работников осуществляется по заявке, поданной педагогическим работником (не менее чем за 2 рабочих дня до даты посещения музея) на имя руководителя музея.</w:t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9245D">
        <w:rPr>
          <w:rFonts w:ascii="Times New Roman" w:hAnsi="Times New Roman" w:cs="Times New Roman"/>
          <w:sz w:val="24"/>
          <w:szCs w:val="24"/>
        </w:rPr>
        <w:t>Доступ к фондам музея учреждения регламентируется Положением о музее Учреждения.</w:t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9245D">
        <w:rPr>
          <w:rFonts w:ascii="Times New Roman" w:hAnsi="Times New Roman" w:cs="Times New Roman"/>
          <w:sz w:val="24"/>
          <w:szCs w:val="24"/>
        </w:rPr>
        <w:t xml:space="preserve">2.4.3. Педагогические работники имеют право на получение справочной и иной информации из фондов музея Учреждения. </w:t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9245D">
        <w:rPr>
          <w:rFonts w:ascii="Times New Roman" w:hAnsi="Times New Roman" w:cs="Times New Roman"/>
          <w:sz w:val="24"/>
          <w:szCs w:val="24"/>
        </w:rPr>
        <w:t>2.5. Доступ к материально-техническим средствам обеспечения образовательной деятельности</w:t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9245D">
        <w:rPr>
          <w:rFonts w:ascii="Times New Roman" w:hAnsi="Times New Roman" w:cs="Times New Roman"/>
          <w:sz w:val="24"/>
          <w:szCs w:val="24"/>
        </w:rPr>
        <w:t>2.5.1.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9245D">
        <w:rPr>
          <w:rFonts w:ascii="Times New Roman" w:hAnsi="Times New Roman" w:cs="Times New Roman"/>
          <w:sz w:val="24"/>
          <w:szCs w:val="24"/>
        </w:rPr>
        <w:t xml:space="preserve">–       без ограничения к учебным кабинетам, лаборантским, мастерским, спортивному </w:t>
      </w:r>
      <w:r w:rsidR="00D05622">
        <w:rPr>
          <w:rFonts w:ascii="Times New Roman" w:hAnsi="Times New Roman" w:cs="Times New Roman"/>
          <w:sz w:val="24"/>
          <w:szCs w:val="24"/>
        </w:rPr>
        <w:t>залу</w:t>
      </w:r>
      <w:r w:rsidRPr="0069245D">
        <w:rPr>
          <w:rFonts w:ascii="Times New Roman" w:hAnsi="Times New Roman" w:cs="Times New Roman"/>
          <w:sz w:val="24"/>
          <w:szCs w:val="24"/>
        </w:rPr>
        <w:t xml:space="preserve"> и иным помещениям и местам проведения занятий во время, определенное в расписании занятий;</w:t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9245D">
        <w:rPr>
          <w:rFonts w:ascii="Times New Roman" w:hAnsi="Times New Roman" w:cs="Times New Roman"/>
          <w:sz w:val="24"/>
          <w:szCs w:val="24"/>
        </w:rPr>
        <w:t>–       к учебным кабинетам, лаборант</w:t>
      </w:r>
      <w:r w:rsidR="00D05622">
        <w:rPr>
          <w:rFonts w:ascii="Times New Roman" w:hAnsi="Times New Roman" w:cs="Times New Roman"/>
          <w:sz w:val="24"/>
          <w:szCs w:val="24"/>
        </w:rPr>
        <w:t>ским, мастерским, спортивному залу</w:t>
      </w:r>
      <w:r w:rsidRPr="0069245D">
        <w:rPr>
          <w:rFonts w:ascii="Times New Roman" w:hAnsi="Times New Roman" w:cs="Times New Roman"/>
          <w:sz w:val="24"/>
          <w:szCs w:val="24"/>
        </w:rPr>
        <w:t xml:space="preserve">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9245D">
        <w:rPr>
          <w:rFonts w:ascii="Times New Roman" w:hAnsi="Times New Roman" w:cs="Times New Roman"/>
          <w:sz w:val="24"/>
          <w:szCs w:val="24"/>
        </w:rPr>
        <w:t>2.5.2. Использование движимых (переносных) материально-технических средств обеспечения образовательной деятельности (видеопроекторы, измерительное оборудование и др. имущество) осуществляется заявке, поданной педагогическим работником (не менее чем за 1 рабочий день до дня использования материально-</w:t>
      </w:r>
      <w:r w:rsidRPr="0069245D">
        <w:rPr>
          <w:rFonts w:ascii="Times New Roman" w:hAnsi="Times New Roman" w:cs="Times New Roman"/>
          <w:sz w:val="24"/>
          <w:szCs w:val="24"/>
        </w:rPr>
        <w:lastRenderedPageBreak/>
        <w:t>технических средств) на имя лица, ответственного за сохранность и правильное использование соответствующих средств.</w:t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9245D">
        <w:rPr>
          <w:rFonts w:ascii="Times New Roman" w:hAnsi="Times New Roman" w:cs="Times New Roman"/>
          <w:sz w:val="24"/>
          <w:szCs w:val="24"/>
        </w:rPr>
        <w:t>2.5.3. Для копирования или тиражирования учебных и методических материалов педагогические работники имеют право пользоваться копировальной техникой.</w:t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9245D">
        <w:rPr>
          <w:rFonts w:ascii="Times New Roman" w:hAnsi="Times New Roman" w:cs="Times New Roman"/>
          <w:sz w:val="24"/>
          <w:szCs w:val="24"/>
        </w:rPr>
        <w:t>2.5.4. Для распечатывания учебных и методических материалов педагогические работники имеют право пользоваться принтером.</w:t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9245D">
        <w:rPr>
          <w:rFonts w:ascii="Times New Roman" w:hAnsi="Times New Roman" w:cs="Times New Roman"/>
          <w:sz w:val="24"/>
          <w:szCs w:val="24"/>
        </w:rPr>
        <w:t xml:space="preserve">2.5.5. Накопители информации (CD-диски, </w:t>
      </w:r>
      <w:proofErr w:type="spellStart"/>
      <w:r w:rsidRPr="0069245D">
        <w:rPr>
          <w:rFonts w:ascii="Times New Roman" w:hAnsi="Times New Roman" w:cs="Times New Roman"/>
          <w:sz w:val="24"/>
          <w:szCs w:val="24"/>
        </w:rPr>
        <w:t>флеш-накопители</w:t>
      </w:r>
      <w:proofErr w:type="spellEnd"/>
      <w:r w:rsidRPr="0069245D">
        <w:rPr>
          <w:rFonts w:ascii="Times New Roman" w:hAnsi="Times New Roman" w:cs="Times New Roman"/>
          <w:sz w:val="24"/>
          <w:szCs w:val="24"/>
        </w:rPr>
        <w:t xml:space="preserve"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 </w:t>
      </w:r>
    </w:p>
    <w:p w:rsidR="0069245D" w:rsidRPr="0069245D" w:rsidRDefault="0069245D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9245D">
        <w:rPr>
          <w:rFonts w:ascii="Times New Roman" w:hAnsi="Times New Roman" w:cs="Times New Roman"/>
          <w:sz w:val="24"/>
          <w:szCs w:val="24"/>
        </w:rPr>
        <w:t> </w:t>
      </w:r>
    </w:p>
    <w:p w:rsidR="00BF0DD4" w:rsidRPr="0069245D" w:rsidRDefault="00BF0DD4" w:rsidP="006924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BF0DD4" w:rsidRPr="0069245D" w:rsidSect="003A5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245D"/>
    <w:rsid w:val="003A5294"/>
    <w:rsid w:val="00514266"/>
    <w:rsid w:val="0069245D"/>
    <w:rsid w:val="0083759E"/>
    <w:rsid w:val="008E716B"/>
    <w:rsid w:val="00BF0DD4"/>
    <w:rsid w:val="00D05622"/>
    <w:rsid w:val="00F33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9245D"/>
    <w:pPr>
      <w:spacing w:after="10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a00">
    <w:name w:val="a0"/>
    <w:basedOn w:val="a"/>
    <w:rsid w:val="0069245D"/>
    <w:pPr>
      <w:spacing w:after="10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4">
    <w:name w:val="No Spacing"/>
    <w:uiPriority w:val="1"/>
    <w:qFormat/>
    <w:rsid w:val="0069245D"/>
    <w:pPr>
      <w:spacing w:after="0" w:line="240" w:lineRule="auto"/>
    </w:pPr>
  </w:style>
  <w:style w:type="table" w:styleId="a5">
    <w:name w:val="Table Grid"/>
    <w:basedOn w:val="a1"/>
    <w:uiPriority w:val="59"/>
    <w:rsid w:val="008E71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33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Саида</cp:lastModifiedBy>
  <cp:revision>8</cp:revision>
  <cp:lastPrinted>2016-10-06T07:42:00Z</cp:lastPrinted>
  <dcterms:created xsi:type="dcterms:W3CDTF">2016-10-04T15:40:00Z</dcterms:created>
  <dcterms:modified xsi:type="dcterms:W3CDTF">2020-09-25T14:09:00Z</dcterms:modified>
</cp:coreProperties>
</file>